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8B6A6F0" w14:textId="75124751" w:rsidR="005251D5" w:rsidRPr="0034726D" w:rsidRDefault="0034726D" w:rsidP="00A430B9">
      <w:pPr>
        <w:pStyle w:val="Zkladntext"/>
        <w:pageBreakBefore/>
        <w:tabs>
          <w:tab w:val="left" w:pos="707"/>
        </w:tabs>
        <w:spacing w:line="276" w:lineRule="auto"/>
        <w:rPr>
          <w:rFonts w:ascii="Arial" w:hAnsi="Arial"/>
          <w:b/>
          <w:sz w:val="20"/>
          <w:szCs w:val="20"/>
          <w:lang w:val="en-GB"/>
        </w:rPr>
      </w:pPr>
      <w:r>
        <w:rPr>
          <w:rFonts w:ascii="Arial" w:hAnsi="Arial"/>
          <w:b/>
          <w:sz w:val="20"/>
          <w:szCs w:val="20"/>
          <w:lang w:val="en-GB"/>
        </w:rPr>
        <w:t>Draft article for media</w:t>
      </w:r>
      <w:r w:rsidR="005251D5" w:rsidRPr="0034726D">
        <w:rPr>
          <w:rFonts w:ascii="Arial" w:hAnsi="Arial"/>
          <w:b/>
          <w:sz w:val="20"/>
          <w:szCs w:val="20"/>
          <w:lang w:val="en-GB"/>
        </w:rPr>
        <w:t xml:space="preserve"> </w:t>
      </w:r>
      <w:r w:rsidR="009A3C26" w:rsidRPr="0034726D">
        <w:rPr>
          <w:rFonts w:ascii="Arial" w:hAnsi="Arial"/>
          <w:b/>
          <w:sz w:val="20"/>
          <w:szCs w:val="20"/>
          <w:lang w:val="en-GB"/>
        </w:rPr>
        <w:t>2021</w:t>
      </w:r>
      <w:r w:rsidR="005251D5" w:rsidRPr="0034726D">
        <w:rPr>
          <w:rFonts w:ascii="Arial" w:hAnsi="Arial"/>
          <w:b/>
          <w:sz w:val="20"/>
          <w:szCs w:val="20"/>
          <w:lang w:val="en-GB"/>
        </w:rPr>
        <w:t>:</w:t>
      </w:r>
    </w:p>
    <w:p w14:paraId="422F3AE6" w14:textId="77777777" w:rsidR="005251D5" w:rsidRPr="0034726D" w:rsidRDefault="005251D5" w:rsidP="00612F0A">
      <w:pPr>
        <w:spacing w:line="276" w:lineRule="auto"/>
        <w:rPr>
          <w:rFonts w:ascii="Arial" w:hAnsi="Arial"/>
          <w:b/>
          <w:bCs/>
          <w:sz w:val="20"/>
          <w:szCs w:val="20"/>
          <w:lang w:val="en-GB"/>
        </w:rPr>
      </w:pPr>
    </w:p>
    <w:p w14:paraId="28F3711B" w14:textId="77777777" w:rsidR="005251D5" w:rsidRPr="0034726D" w:rsidRDefault="005251D5" w:rsidP="00612F0A">
      <w:pPr>
        <w:spacing w:line="276" w:lineRule="auto"/>
        <w:rPr>
          <w:rFonts w:ascii="Arial" w:hAnsi="Arial"/>
          <w:b/>
          <w:bCs/>
          <w:sz w:val="20"/>
          <w:szCs w:val="20"/>
          <w:lang w:val="en-GB"/>
        </w:rPr>
      </w:pPr>
    </w:p>
    <w:p w14:paraId="1E46F3B3" w14:textId="77777777" w:rsidR="005251D5" w:rsidRPr="0034726D" w:rsidRDefault="005251D5" w:rsidP="00612F0A">
      <w:pPr>
        <w:spacing w:line="276" w:lineRule="auto"/>
        <w:rPr>
          <w:rFonts w:ascii="Arial" w:hAnsi="Arial"/>
          <w:b/>
          <w:bCs/>
          <w:sz w:val="20"/>
          <w:szCs w:val="20"/>
          <w:lang w:val="en-GB"/>
        </w:rPr>
      </w:pPr>
    </w:p>
    <w:p w14:paraId="22FFDA2B" w14:textId="3A632FCB" w:rsidR="00743989" w:rsidRPr="0034726D" w:rsidRDefault="0034726D" w:rsidP="00612F0A">
      <w:pPr>
        <w:spacing w:line="276" w:lineRule="auto"/>
        <w:jc w:val="center"/>
        <w:rPr>
          <w:rFonts w:ascii="Arial" w:hAnsi="Arial"/>
          <w:b/>
          <w:bCs/>
          <w:sz w:val="32"/>
          <w:szCs w:val="32"/>
          <w:lang w:val="en-GB"/>
        </w:rPr>
      </w:pPr>
      <w:r>
        <w:rPr>
          <w:rFonts w:ascii="Arial" w:hAnsi="Arial"/>
          <w:b/>
          <w:bCs/>
          <w:sz w:val="32"/>
          <w:szCs w:val="32"/>
          <w:lang w:val="en-GB"/>
        </w:rPr>
        <w:t>Protecting the environment</w:t>
      </w:r>
      <w:r w:rsidRPr="0034726D">
        <w:rPr>
          <w:rFonts w:ascii="Arial" w:hAnsi="Arial"/>
          <w:b/>
          <w:bCs/>
          <w:sz w:val="32"/>
          <w:szCs w:val="32"/>
          <w:lang w:val="en-GB"/>
        </w:rPr>
        <w:t xml:space="preserve"> is a priority for our company</w:t>
      </w:r>
    </w:p>
    <w:p w14:paraId="7402D118" w14:textId="2B1C834D" w:rsidR="009A3C26" w:rsidRPr="0034726D" w:rsidRDefault="009A3C26" w:rsidP="00612F0A">
      <w:pPr>
        <w:spacing w:line="276" w:lineRule="auto"/>
        <w:jc w:val="center"/>
        <w:rPr>
          <w:rFonts w:ascii="Arial" w:hAnsi="Arial"/>
          <w:b/>
          <w:bCs/>
          <w:sz w:val="32"/>
          <w:szCs w:val="32"/>
          <w:lang w:val="en-GB"/>
        </w:rPr>
      </w:pPr>
    </w:p>
    <w:p w14:paraId="20B152DE" w14:textId="4998B904" w:rsidR="009A3C26" w:rsidRPr="0034726D" w:rsidRDefault="0034726D" w:rsidP="00612F0A">
      <w:pPr>
        <w:spacing w:line="276" w:lineRule="auto"/>
        <w:rPr>
          <w:rFonts w:ascii="Arial" w:hAnsi="Arial"/>
          <w:b/>
          <w:bCs/>
          <w:sz w:val="20"/>
          <w:szCs w:val="20"/>
          <w:lang w:val="en-GB"/>
        </w:rPr>
      </w:pPr>
      <w:r w:rsidRPr="0034726D">
        <w:rPr>
          <w:rFonts w:ascii="Arial" w:hAnsi="Arial"/>
          <w:b/>
          <w:bCs/>
          <w:sz w:val="20"/>
          <w:szCs w:val="20"/>
          <w:lang w:val="en-GB"/>
        </w:rPr>
        <w:t>Life without electrical appliances is hard to imagine today. They surround us and</w:t>
      </w:r>
      <w:r>
        <w:rPr>
          <w:rFonts w:ascii="Arial" w:hAnsi="Arial"/>
          <w:b/>
          <w:bCs/>
          <w:sz w:val="20"/>
          <w:szCs w:val="20"/>
          <w:lang w:val="en-GB"/>
        </w:rPr>
        <w:t xml:space="preserve"> have</w:t>
      </w:r>
      <w:r w:rsidRPr="0034726D">
        <w:rPr>
          <w:rFonts w:ascii="Arial" w:hAnsi="Arial"/>
          <w:b/>
          <w:bCs/>
          <w:sz w:val="20"/>
          <w:szCs w:val="20"/>
          <w:lang w:val="en-GB"/>
        </w:rPr>
        <w:t xml:space="preserve"> become part of our daily activities. However, electrical equipment contains a number of materials that come from non-renewable sources</w:t>
      </w:r>
      <w:r w:rsidR="00553B42">
        <w:rPr>
          <w:rFonts w:ascii="Arial" w:hAnsi="Arial"/>
          <w:b/>
          <w:bCs/>
          <w:sz w:val="20"/>
          <w:szCs w:val="20"/>
          <w:lang w:val="en-GB"/>
        </w:rPr>
        <w:t>, the extraction of which is a</w:t>
      </w:r>
      <w:r w:rsidRPr="0034726D">
        <w:rPr>
          <w:rFonts w:ascii="Arial" w:hAnsi="Arial"/>
          <w:b/>
          <w:bCs/>
          <w:sz w:val="20"/>
          <w:szCs w:val="20"/>
          <w:lang w:val="en-GB"/>
        </w:rPr>
        <w:t xml:space="preserve"> significant burden</w:t>
      </w:r>
      <w:r w:rsidR="00553B42">
        <w:rPr>
          <w:rFonts w:ascii="Arial" w:hAnsi="Arial"/>
          <w:b/>
          <w:bCs/>
          <w:sz w:val="20"/>
          <w:szCs w:val="20"/>
          <w:lang w:val="en-GB"/>
        </w:rPr>
        <w:t xml:space="preserve"> on</w:t>
      </w:r>
      <w:r w:rsidRPr="0034726D">
        <w:rPr>
          <w:rFonts w:ascii="Arial" w:hAnsi="Arial"/>
          <w:b/>
          <w:bCs/>
          <w:sz w:val="20"/>
          <w:szCs w:val="20"/>
          <w:lang w:val="en-GB"/>
        </w:rPr>
        <w:t xml:space="preserve"> the environment. To ensure the collection and recycling of obsolete electrical equipment, our company has chosen </w:t>
      </w:r>
      <w:r>
        <w:rPr>
          <w:rFonts w:ascii="Arial" w:hAnsi="Arial"/>
          <w:b/>
          <w:bCs/>
          <w:sz w:val="20"/>
          <w:szCs w:val="20"/>
          <w:lang w:val="en-GB"/>
        </w:rPr>
        <w:t>to cooperate with the</w:t>
      </w:r>
      <w:r w:rsidRPr="0034726D">
        <w:rPr>
          <w:rFonts w:ascii="Arial" w:hAnsi="Arial"/>
          <w:b/>
          <w:bCs/>
          <w:sz w:val="20"/>
          <w:szCs w:val="20"/>
          <w:lang w:val="en-GB"/>
        </w:rPr>
        <w:t xml:space="preserve"> ASEKOL collecti</w:t>
      </w:r>
      <w:r>
        <w:rPr>
          <w:rFonts w:ascii="Arial" w:hAnsi="Arial"/>
          <w:b/>
          <w:bCs/>
          <w:sz w:val="20"/>
          <w:szCs w:val="20"/>
          <w:lang w:val="en-GB"/>
        </w:rPr>
        <w:t>on</w:t>
      </w:r>
      <w:r w:rsidRPr="0034726D">
        <w:rPr>
          <w:rFonts w:ascii="Arial" w:hAnsi="Arial"/>
          <w:b/>
          <w:bCs/>
          <w:sz w:val="20"/>
          <w:szCs w:val="20"/>
          <w:lang w:val="en-GB"/>
        </w:rPr>
        <w:t xml:space="preserve"> system. Proper recycling of products brings significant relief to the environment. We </w:t>
      </w:r>
      <w:r>
        <w:rPr>
          <w:rFonts w:ascii="Arial" w:hAnsi="Arial"/>
          <w:b/>
          <w:bCs/>
          <w:sz w:val="20"/>
          <w:szCs w:val="20"/>
          <w:lang w:val="en-GB"/>
        </w:rPr>
        <w:t>learn to</w:t>
      </w:r>
      <w:r w:rsidRPr="0034726D">
        <w:rPr>
          <w:rFonts w:ascii="Arial" w:hAnsi="Arial"/>
          <w:b/>
          <w:bCs/>
          <w:sz w:val="20"/>
          <w:szCs w:val="20"/>
          <w:lang w:val="en-GB"/>
        </w:rPr>
        <w:t xml:space="preserve"> what extent our company has contributed to a better environment from the environmental statement prepared by ASEKOL. Responsible recycling results in savings in the consumption of electricity, primary raw materials, oil</w:t>
      </w:r>
      <w:r w:rsidR="00553B42">
        <w:rPr>
          <w:rFonts w:ascii="Arial" w:hAnsi="Arial"/>
          <w:b/>
          <w:bCs/>
          <w:sz w:val="20"/>
          <w:szCs w:val="20"/>
          <w:lang w:val="en-GB"/>
        </w:rPr>
        <w:t xml:space="preserve"> and</w:t>
      </w:r>
      <w:r w:rsidRPr="0034726D">
        <w:rPr>
          <w:rFonts w:ascii="Arial" w:hAnsi="Arial"/>
          <w:b/>
          <w:bCs/>
          <w:sz w:val="20"/>
          <w:szCs w:val="20"/>
          <w:lang w:val="en-GB"/>
        </w:rPr>
        <w:t xml:space="preserve"> water,</w:t>
      </w:r>
      <w:r w:rsidR="00553B42">
        <w:rPr>
          <w:rFonts w:ascii="Arial" w:hAnsi="Arial"/>
          <w:b/>
          <w:bCs/>
          <w:sz w:val="20"/>
          <w:szCs w:val="20"/>
          <w:lang w:val="en-GB"/>
        </w:rPr>
        <w:t xml:space="preserve"> and reduces</w:t>
      </w:r>
      <w:r w:rsidRPr="0034726D">
        <w:rPr>
          <w:rFonts w:ascii="Arial" w:hAnsi="Arial"/>
          <w:b/>
          <w:bCs/>
          <w:sz w:val="20"/>
          <w:szCs w:val="20"/>
          <w:lang w:val="en-GB"/>
        </w:rPr>
        <w:t xml:space="preserve"> acidification of the environment and the production of greenhouse gases.</w:t>
      </w:r>
    </w:p>
    <w:p w14:paraId="7FE5E4EE" w14:textId="77777777" w:rsidR="009A3C26" w:rsidRPr="0034726D" w:rsidRDefault="009A3C26" w:rsidP="00612F0A">
      <w:pPr>
        <w:spacing w:line="276" w:lineRule="auto"/>
        <w:jc w:val="center"/>
        <w:rPr>
          <w:rFonts w:ascii="Arial" w:hAnsi="Arial"/>
          <w:b/>
          <w:bCs/>
          <w:sz w:val="32"/>
          <w:szCs w:val="32"/>
          <w:lang w:val="en-GB"/>
        </w:rPr>
      </w:pPr>
    </w:p>
    <w:p w14:paraId="786CF962" w14:textId="07FBE784" w:rsidR="00743989" w:rsidRPr="0034726D" w:rsidRDefault="00743989" w:rsidP="00612F0A">
      <w:pPr>
        <w:spacing w:line="276" w:lineRule="auto"/>
        <w:rPr>
          <w:rFonts w:ascii="Arial" w:hAnsi="Arial"/>
          <w:sz w:val="20"/>
          <w:szCs w:val="20"/>
          <w:lang w:val="en-GB"/>
        </w:rPr>
      </w:pPr>
    </w:p>
    <w:p w14:paraId="07A82961" w14:textId="0AE81B93" w:rsidR="00B40091" w:rsidRPr="0034726D" w:rsidRDefault="000E2B1D" w:rsidP="00612F0A">
      <w:pPr>
        <w:spacing w:line="276" w:lineRule="auto"/>
        <w:jc w:val="both"/>
        <w:rPr>
          <w:rFonts w:ascii="Arial" w:hAnsi="Arial"/>
          <w:sz w:val="20"/>
          <w:szCs w:val="20"/>
          <w:lang w:val="en-GB"/>
        </w:rPr>
      </w:pPr>
      <w:r w:rsidRPr="000E2B1D">
        <w:rPr>
          <w:rFonts w:ascii="Arial" w:hAnsi="Arial"/>
          <w:sz w:val="20"/>
          <w:lang w:val="en-GB"/>
        </w:rPr>
        <w:t>The certificate of environmental accounting, which quantifies the company's contribution to nature protection, shows that, given the market share of our appliances on the market, we have saved</w:t>
      </w:r>
      <w:r w:rsidRPr="000E2B1D">
        <w:rPr>
          <w:rFonts w:ascii="Arial" w:hAnsi="Arial"/>
          <w:sz w:val="20"/>
          <w:highlight w:val="yellow"/>
          <w:lang w:val="en-GB"/>
        </w:rPr>
        <w:t xml:space="preserve"> </w:t>
      </w:r>
      <w:r w:rsidR="005F664B" w:rsidRPr="0034726D">
        <w:rPr>
          <w:rFonts w:ascii="Arial" w:hAnsi="Arial"/>
          <w:i/>
          <w:iCs/>
          <w:sz w:val="20"/>
          <w:szCs w:val="20"/>
          <w:highlight w:val="yellow"/>
          <w:lang w:val="en-GB"/>
        </w:rPr>
        <w:t>(</w:t>
      </w:r>
      <w:r>
        <w:rPr>
          <w:rFonts w:ascii="Arial" w:hAnsi="Arial"/>
          <w:i/>
          <w:iCs/>
          <w:sz w:val="20"/>
          <w:szCs w:val="20"/>
          <w:highlight w:val="yellow"/>
          <w:lang w:val="en-GB"/>
        </w:rPr>
        <w:t>complete according to the certificate</w:t>
      </w:r>
      <w:r w:rsidR="005F664B" w:rsidRPr="0034726D">
        <w:rPr>
          <w:rFonts w:ascii="Arial" w:hAnsi="Arial"/>
          <w:i/>
          <w:iCs/>
          <w:sz w:val="20"/>
          <w:szCs w:val="20"/>
          <w:highlight w:val="yellow"/>
          <w:lang w:val="en-GB"/>
        </w:rPr>
        <w:t>)</w:t>
      </w:r>
      <w:r w:rsidR="00B40091" w:rsidRPr="0034726D">
        <w:rPr>
          <w:rFonts w:ascii="Arial" w:hAnsi="Arial"/>
          <w:sz w:val="20"/>
          <w:szCs w:val="20"/>
          <w:highlight w:val="yellow"/>
          <w:lang w:val="en-GB"/>
        </w:rPr>
        <w:t xml:space="preserve"> </w:t>
      </w:r>
      <w:r w:rsidR="00B40091" w:rsidRPr="0034726D">
        <w:rPr>
          <w:rFonts w:ascii="Arial" w:hAnsi="Arial"/>
          <w:sz w:val="20"/>
          <w:szCs w:val="20"/>
          <w:lang w:val="en-GB"/>
        </w:rPr>
        <w:t xml:space="preserve">MWh </w:t>
      </w:r>
      <w:r>
        <w:rPr>
          <w:rFonts w:ascii="Arial" w:hAnsi="Arial"/>
          <w:sz w:val="20"/>
          <w:szCs w:val="20"/>
          <w:lang w:val="en-GB"/>
        </w:rPr>
        <w:t>of electricity</w:t>
      </w:r>
      <w:r w:rsidR="00B40091" w:rsidRPr="0034726D">
        <w:rPr>
          <w:rFonts w:ascii="Arial" w:hAnsi="Arial"/>
          <w:sz w:val="20"/>
          <w:szCs w:val="20"/>
          <w:lang w:val="en-GB"/>
        </w:rPr>
        <w:t xml:space="preserve">, </w:t>
      </w:r>
      <w:r w:rsidR="005F664B" w:rsidRPr="0034726D">
        <w:rPr>
          <w:rFonts w:ascii="Arial" w:hAnsi="Arial"/>
          <w:i/>
          <w:iCs/>
          <w:sz w:val="20"/>
          <w:szCs w:val="20"/>
          <w:highlight w:val="yellow"/>
          <w:lang w:val="en-GB"/>
        </w:rPr>
        <w:t>(</w:t>
      </w:r>
      <w:r>
        <w:rPr>
          <w:rFonts w:ascii="Arial" w:hAnsi="Arial"/>
          <w:i/>
          <w:iCs/>
          <w:sz w:val="20"/>
          <w:szCs w:val="20"/>
          <w:highlight w:val="yellow"/>
          <w:lang w:val="en-GB"/>
        </w:rPr>
        <w:t>complete according to the certificate</w:t>
      </w:r>
      <w:r w:rsidR="005F664B" w:rsidRPr="0034726D">
        <w:rPr>
          <w:rFonts w:ascii="Arial" w:hAnsi="Arial"/>
          <w:i/>
          <w:iCs/>
          <w:sz w:val="20"/>
          <w:szCs w:val="20"/>
          <w:lang w:val="en-GB"/>
        </w:rPr>
        <w:t>)</w:t>
      </w:r>
      <w:r w:rsidR="005F664B" w:rsidRPr="0034726D">
        <w:rPr>
          <w:rFonts w:ascii="Arial" w:hAnsi="Arial"/>
          <w:sz w:val="20"/>
          <w:szCs w:val="20"/>
          <w:lang w:val="en-GB"/>
        </w:rPr>
        <w:t xml:space="preserve"> </w:t>
      </w:r>
      <w:r>
        <w:rPr>
          <w:rFonts w:ascii="Arial" w:hAnsi="Arial"/>
          <w:sz w:val="20"/>
          <w:szCs w:val="20"/>
          <w:lang w:val="en-GB"/>
        </w:rPr>
        <w:t>litres of oil</w:t>
      </w:r>
      <w:r w:rsidR="00B40091" w:rsidRPr="0034726D">
        <w:rPr>
          <w:rFonts w:ascii="Arial" w:hAnsi="Arial"/>
          <w:sz w:val="20"/>
          <w:szCs w:val="20"/>
          <w:lang w:val="en-GB"/>
        </w:rPr>
        <w:t xml:space="preserve">, </w:t>
      </w:r>
      <w:r w:rsidR="005F664B" w:rsidRPr="0034726D">
        <w:rPr>
          <w:rFonts w:ascii="Arial" w:hAnsi="Arial"/>
          <w:i/>
          <w:iCs/>
          <w:sz w:val="20"/>
          <w:szCs w:val="20"/>
          <w:lang w:val="en-GB"/>
        </w:rPr>
        <w:t>(</w:t>
      </w:r>
      <w:r>
        <w:rPr>
          <w:rFonts w:ascii="Arial" w:hAnsi="Arial"/>
          <w:i/>
          <w:iCs/>
          <w:sz w:val="20"/>
          <w:szCs w:val="20"/>
          <w:highlight w:val="yellow"/>
          <w:lang w:val="en-GB"/>
        </w:rPr>
        <w:t>complete according to the certificate</w:t>
      </w:r>
      <w:r w:rsidR="005F664B" w:rsidRPr="0034726D">
        <w:rPr>
          <w:rFonts w:ascii="Arial" w:hAnsi="Arial"/>
          <w:i/>
          <w:iCs/>
          <w:sz w:val="20"/>
          <w:szCs w:val="20"/>
          <w:lang w:val="en-GB"/>
        </w:rPr>
        <w:t>)</w:t>
      </w:r>
      <w:r w:rsidR="005F664B" w:rsidRPr="0034726D">
        <w:rPr>
          <w:rFonts w:ascii="Arial" w:hAnsi="Arial"/>
          <w:sz w:val="20"/>
          <w:szCs w:val="20"/>
          <w:lang w:val="en-GB"/>
        </w:rPr>
        <w:t xml:space="preserve"> </w:t>
      </w:r>
      <w:r w:rsidR="00B40091" w:rsidRPr="0034726D">
        <w:rPr>
          <w:rFonts w:ascii="Arial" w:hAnsi="Arial"/>
          <w:sz w:val="20"/>
          <w:szCs w:val="20"/>
          <w:lang w:val="en-GB"/>
        </w:rPr>
        <w:t>m</w:t>
      </w:r>
      <w:r w:rsidR="00B40091" w:rsidRPr="0034726D">
        <w:rPr>
          <w:rFonts w:ascii="Arial" w:hAnsi="Arial"/>
          <w:sz w:val="20"/>
          <w:szCs w:val="20"/>
          <w:vertAlign w:val="superscript"/>
          <w:lang w:val="en-GB"/>
        </w:rPr>
        <w:t>3</w:t>
      </w:r>
      <w:r w:rsidR="00B40091" w:rsidRPr="0034726D">
        <w:rPr>
          <w:rFonts w:ascii="Arial" w:hAnsi="Arial"/>
          <w:sz w:val="20"/>
          <w:szCs w:val="20"/>
          <w:lang w:val="en-GB"/>
        </w:rPr>
        <w:t xml:space="preserve"> </w:t>
      </w:r>
      <w:r>
        <w:rPr>
          <w:rFonts w:ascii="Arial" w:hAnsi="Arial"/>
          <w:sz w:val="20"/>
          <w:szCs w:val="20"/>
          <w:lang w:val="en-GB"/>
        </w:rPr>
        <w:t>of water and</w:t>
      </w:r>
      <w:r w:rsidR="00B40091" w:rsidRPr="0034726D">
        <w:rPr>
          <w:rFonts w:ascii="Arial" w:hAnsi="Arial"/>
          <w:sz w:val="20"/>
          <w:szCs w:val="20"/>
          <w:lang w:val="en-GB"/>
        </w:rPr>
        <w:t xml:space="preserve"> </w:t>
      </w:r>
      <w:r w:rsidR="005F664B" w:rsidRPr="0034726D">
        <w:rPr>
          <w:rFonts w:ascii="Arial" w:hAnsi="Arial"/>
          <w:i/>
          <w:iCs/>
          <w:sz w:val="20"/>
          <w:szCs w:val="20"/>
          <w:lang w:val="en-GB"/>
        </w:rPr>
        <w:t>(</w:t>
      </w:r>
      <w:r>
        <w:rPr>
          <w:rFonts w:ascii="Arial" w:hAnsi="Arial"/>
          <w:i/>
          <w:iCs/>
          <w:sz w:val="20"/>
          <w:szCs w:val="20"/>
          <w:highlight w:val="yellow"/>
          <w:lang w:val="en-GB"/>
        </w:rPr>
        <w:t>complete according to the certificate</w:t>
      </w:r>
      <w:r w:rsidR="005F664B" w:rsidRPr="0034726D">
        <w:rPr>
          <w:rFonts w:ascii="Arial" w:hAnsi="Arial"/>
          <w:i/>
          <w:iCs/>
          <w:sz w:val="20"/>
          <w:szCs w:val="20"/>
          <w:lang w:val="en-GB"/>
        </w:rPr>
        <w:t>)</w:t>
      </w:r>
      <w:r w:rsidR="005F664B" w:rsidRPr="0034726D">
        <w:rPr>
          <w:rFonts w:ascii="Arial" w:hAnsi="Arial"/>
          <w:sz w:val="20"/>
          <w:szCs w:val="20"/>
          <w:lang w:val="en-GB"/>
        </w:rPr>
        <w:t xml:space="preserve"> </w:t>
      </w:r>
      <w:r w:rsidRPr="000E2B1D">
        <w:rPr>
          <w:rFonts w:ascii="Arial" w:hAnsi="Arial"/>
          <w:sz w:val="20"/>
          <w:szCs w:val="20"/>
          <w:lang w:val="en-GB"/>
        </w:rPr>
        <w:t>tons of primary raw materials</w:t>
      </w:r>
      <w:r w:rsidR="00B40091" w:rsidRPr="0034726D">
        <w:rPr>
          <w:rFonts w:ascii="Arial" w:hAnsi="Arial"/>
          <w:sz w:val="20"/>
          <w:szCs w:val="20"/>
          <w:lang w:val="en-GB"/>
        </w:rPr>
        <w:t xml:space="preserve">. </w:t>
      </w:r>
      <w:r w:rsidRPr="000E2B1D">
        <w:rPr>
          <w:rFonts w:ascii="Arial" w:hAnsi="Arial"/>
          <w:sz w:val="20"/>
          <w:szCs w:val="20"/>
          <w:lang w:val="en-GB"/>
        </w:rPr>
        <w:t xml:space="preserve">In addition, we have reduced </w:t>
      </w:r>
      <w:r w:rsidR="00B40091" w:rsidRPr="0034726D">
        <w:rPr>
          <w:rFonts w:ascii="Arial" w:hAnsi="Arial"/>
          <w:sz w:val="20"/>
          <w:szCs w:val="20"/>
          <w:lang w:val="en-GB"/>
        </w:rPr>
        <w:t>CO</w:t>
      </w:r>
      <w:r w:rsidR="00B40091" w:rsidRPr="0034726D">
        <w:rPr>
          <w:rFonts w:ascii="Arial" w:hAnsi="Arial"/>
          <w:sz w:val="20"/>
          <w:szCs w:val="20"/>
          <w:vertAlign w:val="subscript"/>
          <w:lang w:val="en-GB"/>
        </w:rPr>
        <w:t>2</w:t>
      </w:r>
      <w:r w:rsidR="00B40091" w:rsidRPr="0034726D">
        <w:rPr>
          <w:rFonts w:ascii="Arial" w:hAnsi="Arial"/>
          <w:sz w:val="20"/>
          <w:szCs w:val="20"/>
          <w:lang w:val="en-GB"/>
        </w:rPr>
        <w:t xml:space="preserve"> </w:t>
      </w:r>
      <w:r>
        <w:rPr>
          <w:rFonts w:ascii="Arial" w:hAnsi="Arial"/>
          <w:sz w:val="20"/>
          <w:szCs w:val="20"/>
          <w:lang w:val="en-GB"/>
        </w:rPr>
        <w:t xml:space="preserve">equivalent </w:t>
      </w:r>
      <w:r w:rsidRPr="000E2B1D">
        <w:rPr>
          <w:rFonts w:ascii="Arial" w:hAnsi="Arial"/>
          <w:sz w:val="20"/>
          <w:szCs w:val="20"/>
          <w:lang w:val="en-GB"/>
        </w:rPr>
        <w:t>greenhouse gas emissions</w:t>
      </w:r>
      <w:r w:rsidRPr="0034726D">
        <w:rPr>
          <w:rFonts w:ascii="Arial" w:hAnsi="Arial"/>
          <w:sz w:val="20"/>
          <w:szCs w:val="20"/>
          <w:lang w:val="en-GB"/>
        </w:rPr>
        <w:t xml:space="preserve"> </w:t>
      </w:r>
      <w:r>
        <w:rPr>
          <w:rFonts w:ascii="Arial" w:hAnsi="Arial"/>
          <w:sz w:val="20"/>
          <w:szCs w:val="20"/>
          <w:lang w:val="en-GB"/>
        </w:rPr>
        <w:t>by</w:t>
      </w:r>
      <w:r w:rsidR="004565C2" w:rsidRPr="0034726D">
        <w:rPr>
          <w:rFonts w:ascii="Arial" w:hAnsi="Arial"/>
          <w:sz w:val="20"/>
          <w:szCs w:val="20"/>
          <w:lang w:val="en-GB"/>
        </w:rPr>
        <w:t xml:space="preserve"> </w:t>
      </w:r>
      <w:r w:rsidR="004565C2" w:rsidRPr="0034726D">
        <w:rPr>
          <w:rFonts w:ascii="Arial" w:hAnsi="Arial"/>
          <w:i/>
          <w:iCs/>
          <w:sz w:val="20"/>
          <w:szCs w:val="20"/>
          <w:lang w:val="en-GB"/>
        </w:rPr>
        <w:t>(</w:t>
      </w:r>
      <w:r>
        <w:rPr>
          <w:rFonts w:ascii="Arial" w:hAnsi="Arial"/>
          <w:i/>
          <w:iCs/>
          <w:sz w:val="20"/>
          <w:szCs w:val="20"/>
          <w:highlight w:val="yellow"/>
          <w:lang w:val="en-GB"/>
        </w:rPr>
        <w:t>complete according to the certificate</w:t>
      </w:r>
      <w:r w:rsidR="004565C2" w:rsidRPr="0034726D">
        <w:rPr>
          <w:rFonts w:ascii="Arial" w:hAnsi="Arial"/>
          <w:i/>
          <w:iCs/>
          <w:sz w:val="20"/>
          <w:szCs w:val="20"/>
          <w:lang w:val="en-GB"/>
        </w:rPr>
        <w:t>)</w:t>
      </w:r>
      <w:r w:rsidR="004565C2" w:rsidRPr="0034726D">
        <w:rPr>
          <w:rFonts w:ascii="Arial" w:hAnsi="Arial"/>
          <w:sz w:val="20"/>
          <w:szCs w:val="20"/>
          <w:lang w:val="en-GB"/>
        </w:rPr>
        <w:t xml:space="preserve"> </w:t>
      </w:r>
      <w:r>
        <w:rPr>
          <w:rFonts w:ascii="Arial" w:hAnsi="Arial"/>
          <w:sz w:val="20"/>
          <w:szCs w:val="20"/>
          <w:lang w:val="en-GB"/>
        </w:rPr>
        <w:t>tons</w:t>
      </w:r>
      <w:r w:rsidR="00B40091" w:rsidRPr="0034726D">
        <w:rPr>
          <w:rFonts w:ascii="Arial" w:hAnsi="Arial"/>
          <w:sz w:val="20"/>
          <w:szCs w:val="20"/>
          <w:lang w:val="en-GB"/>
        </w:rPr>
        <w:t xml:space="preserve">, </w:t>
      </w:r>
      <w:r>
        <w:rPr>
          <w:rFonts w:ascii="Arial" w:hAnsi="Arial"/>
          <w:sz w:val="20"/>
          <w:szCs w:val="20"/>
          <w:lang w:val="en-GB"/>
        </w:rPr>
        <w:t>and the production of</w:t>
      </w:r>
      <w:r w:rsidR="00250A50" w:rsidRPr="0034726D">
        <w:rPr>
          <w:rFonts w:ascii="Arial" w:hAnsi="Arial"/>
          <w:sz w:val="20"/>
          <w:szCs w:val="20"/>
          <w:lang w:val="en-GB"/>
        </w:rPr>
        <w:t xml:space="preserve"> SO2 </w:t>
      </w:r>
      <w:r>
        <w:rPr>
          <w:rFonts w:ascii="Arial" w:hAnsi="Arial"/>
          <w:sz w:val="20"/>
          <w:szCs w:val="20"/>
          <w:lang w:val="en-GB"/>
        </w:rPr>
        <w:t>equivalents</w:t>
      </w:r>
      <w:r w:rsidR="004565C2" w:rsidRPr="0034726D">
        <w:rPr>
          <w:rFonts w:ascii="Arial" w:hAnsi="Arial"/>
          <w:sz w:val="20"/>
          <w:szCs w:val="20"/>
          <w:lang w:val="en-GB"/>
        </w:rPr>
        <w:t xml:space="preserve"> (</w:t>
      </w:r>
      <w:r w:rsidRPr="000E2B1D">
        <w:rPr>
          <w:rFonts w:ascii="Arial" w:hAnsi="Arial"/>
          <w:sz w:val="20"/>
          <w:szCs w:val="20"/>
          <w:lang w:val="en-GB"/>
        </w:rPr>
        <w:t>which causes acidification of the environment</w:t>
      </w:r>
      <w:r w:rsidR="004565C2" w:rsidRPr="0034726D">
        <w:rPr>
          <w:rFonts w:ascii="Arial" w:hAnsi="Arial"/>
          <w:sz w:val="20"/>
          <w:szCs w:val="20"/>
          <w:lang w:val="en-GB"/>
        </w:rPr>
        <w:t>)</w:t>
      </w:r>
      <w:r w:rsidR="004565C2" w:rsidRPr="0034726D">
        <w:rPr>
          <w:rFonts w:ascii="Arial" w:hAnsi="Arial"/>
          <w:i/>
          <w:iCs/>
          <w:sz w:val="20"/>
          <w:szCs w:val="20"/>
          <w:lang w:val="en-GB"/>
        </w:rPr>
        <w:t xml:space="preserve"> </w:t>
      </w:r>
      <w:r>
        <w:rPr>
          <w:rFonts w:ascii="Arial" w:hAnsi="Arial"/>
          <w:sz w:val="20"/>
          <w:szCs w:val="20"/>
          <w:lang w:val="en-GB"/>
        </w:rPr>
        <w:t>by</w:t>
      </w:r>
      <w:r w:rsidR="004565C2" w:rsidRPr="0034726D">
        <w:rPr>
          <w:rFonts w:ascii="Arial" w:hAnsi="Arial"/>
          <w:i/>
          <w:iCs/>
          <w:sz w:val="20"/>
          <w:szCs w:val="20"/>
          <w:lang w:val="en-GB"/>
        </w:rPr>
        <w:t xml:space="preserve"> (</w:t>
      </w:r>
      <w:r>
        <w:rPr>
          <w:rFonts w:ascii="Arial" w:hAnsi="Arial"/>
          <w:i/>
          <w:iCs/>
          <w:sz w:val="20"/>
          <w:szCs w:val="20"/>
          <w:highlight w:val="yellow"/>
          <w:lang w:val="en-GB"/>
        </w:rPr>
        <w:t>complete according to the certificate</w:t>
      </w:r>
      <w:r w:rsidR="004565C2" w:rsidRPr="0034726D">
        <w:rPr>
          <w:rFonts w:ascii="Arial" w:hAnsi="Arial"/>
          <w:i/>
          <w:iCs/>
          <w:sz w:val="20"/>
          <w:szCs w:val="20"/>
          <w:lang w:val="en-GB"/>
        </w:rPr>
        <w:t>)</w:t>
      </w:r>
      <w:r w:rsidR="004565C2" w:rsidRPr="0034726D">
        <w:rPr>
          <w:rFonts w:ascii="Arial" w:hAnsi="Arial"/>
          <w:sz w:val="20"/>
          <w:szCs w:val="20"/>
          <w:lang w:val="en-GB"/>
        </w:rPr>
        <w:t xml:space="preserve"> kg</w:t>
      </w:r>
      <w:r w:rsidR="00976758" w:rsidRPr="0034726D">
        <w:rPr>
          <w:rFonts w:ascii="Arial" w:hAnsi="Arial"/>
          <w:sz w:val="20"/>
          <w:szCs w:val="20"/>
          <w:lang w:val="en-GB"/>
        </w:rPr>
        <w:t>.</w:t>
      </w:r>
    </w:p>
    <w:p w14:paraId="59481C9E" w14:textId="77777777" w:rsidR="00743989" w:rsidRPr="0034726D" w:rsidRDefault="00743989" w:rsidP="00612F0A">
      <w:pPr>
        <w:spacing w:line="276" w:lineRule="auto"/>
        <w:rPr>
          <w:rFonts w:ascii="Arial" w:hAnsi="Arial"/>
          <w:sz w:val="20"/>
          <w:szCs w:val="20"/>
          <w:lang w:val="en-GB"/>
        </w:rPr>
      </w:pPr>
    </w:p>
    <w:p w14:paraId="33922548" w14:textId="0F882F4B" w:rsidR="00BC0E0B" w:rsidRPr="0034726D" w:rsidRDefault="00C06505" w:rsidP="00BC0E0B">
      <w:pPr>
        <w:spacing w:line="276" w:lineRule="auto"/>
        <w:rPr>
          <w:rFonts w:ascii="Arial" w:hAnsi="Arial"/>
          <w:kern w:val="2"/>
          <w:sz w:val="20"/>
          <w:szCs w:val="20"/>
          <w:lang w:val="en-GB"/>
        </w:rPr>
      </w:pPr>
      <w:r w:rsidRPr="00C06505">
        <w:rPr>
          <w:rFonts w:ascii="Arial" w:hAnsi="Arial"/>
          <w:sz w:val="20"/>
          <w:szCs w:val="20"/>
          <w:lang w:val="en-GB"/>
        </w:rPr>
        <w:t xml:space="preserve">For example, </w:t>
      </w:r>
      <w:r w:rsidR="00553B42">
        <w:rPr>
          <w:rFonts w:ascii="Arial" w:hAnsi="Arial"/>
          <w:sz w:val="20"/>
          <w:szCs w:val="20"/>
          <w:lang w:val="en-GB"/>
        </w:rPr>
        <w:t xml:space="preserve">sorting </w:t>
      </w:r>
      <w:r w:rsidRPr="00C06505">
        <w:rPr>
          <w:rFonts w:ascii="Arial" w:hAnsi="Arial"/>
          <w:sz w:val="20"/>
          <w:szCs w:val="20"/>
          <w:lang w:val="en-GB"/>
        </w:rPr>
        <w:t>100 laptops save</w:t>
      </w:r>
      <w:r w:rsidR="00553B42">
        <w:rPr>
          <w:rFonts w:ascii="Arial" w:hAnsi="Arial"/>
          <w:sz w:val="20"/>
          <w:szCs w:val="20"/>
          <w:lang w:val="en-GB"/>
        </w:rPr>
        <w:t>s</w:t>
      </w:r>
      <w:r w:rsidRPr="00C06505">
        <w:rPr>
          <w:rFonts w:ascii="Arial" w:hAnsi="Arial"/>
          <w:sz w:val="20"/>
          <w:szCs w:val="20"/>
          <w:lang w:val="en-GB"/>
        </w:rPr>
        <w:t xml:space="preserve"> 10 MWh of electricity, </w:t>
      </w:r>
      <w:r w:rsidR="00553B42">
        <w:rPr>
          <w:rFonts w:ascii="Arial" w:hAnsi="Arial"/>
          <w:sz w:val="20"/>
          <w:szCs w:val="20"/>
          <w:lang w:val="en-GB"/>
        </w:rPr>
        <w:t>which corresponds</w:t>
      </w:r>
      <w:r w:rsidRPr="00C06505">
        <w:rPr>
          <w:rFonts w:ascii="Arial" w:hAnsi="Arial"/>
          <w:sz w:val="20"/>
          <w:szCs w:val="20"/>
          <w:lang w:val="en-GB"/>
        </w:rPr>
        <w:t xml:space="preserve"> to 3 years of electricity consumption for a family living in an apartment, show</w:t>
      </w:r>
      <w:r w:rsidR="00553B42">
        <w:rPr>
          <w:rFonts w:ascii="Arial" w:hAnsi="Arial"/>
          <w:sz w:val="20"/>
          <w:szCs w:val="20"/>
          <w:lang w:val="en-GB"/>
        </w:rPr>
        <w:t>s</w:t>
      </w:r>
      <w:r w:rsidRPr="00C06505">
        <w:rPr>
          <w:rFonts w:ascii="Arial" w:hAnsi="Arial"/>
          <w:sz w:val="20"/>
          <w:szCs w:val="20"/>
          <w:lang w:val="en-GB"/>
        </w:rPr>
        <w:t xml:space="preserve"> us that each piece of sorted </w:t>
      </w:r>
      <w:r w:rsidR="00553B42">
        <w:rPr>
          <w:rFonts w:ascii="Arial" w:hAnsi="Arial"/>
          <w:sz w:val="20"/>
          <w:szCs w:val="20"/>
          <w:lang w:val="en-GB"/>
        </w:rPr>
        <w:t>electrical equipment</w:t>
      </w:r>
      <w:r w:rsidRPr="00C06505">
        <w:rPr>
          <w:rFonts w:ascii="Arial" w:hAnsi="Arial"/>
          <w:sz w:val="20"/>
          <w:szCs w:val="20"/>
          <w:lang w:val="en-GB"/>
        </w:rPr>
        <w:t xml:space="preserve"> counts. And for 100 kg of sorted electrical appliances, enough oil will be saved to produce </w:t>
      </w:r>
      <w:r w:rsidR="00553B42">
        <w:rPr>
          <w:rFonts w:ascii="Arial" w:hAnsi="Arial"/>
          <w:sz w:val="20"/>
          <w:szCs w:val="20"/>
          <w:lang w:val="en-GB"/>
        </w:rPr>
        <w:t>gas</w:t>
      </w:r>
      <w:r w:rsidRPr="00C06505">
        <w:rPr>
          <w:rFonts w:ascii="Arial" w:hAnsi="Arial"/>
          <w:sz w:val="20"/>
          <w:szCs w:val="20"/>
          <w:lang w:val="en-GB"/>
        </w:rPr>
        <w:t xml:space="preserve"> for the journey from Prague to Paris. We thank everyone who is not indifferent to the environment and </w:t>
      </w:r>
      <w:r>
        <w:rPr>
          <w:rFonts w:ascii="Arial" w:hAnsi="Arial"/>
          <w:sz w:val="20"/>
          <w:szCs w:val="20"/>
          <w:lang w:val="en-GB"/>
        </w:rPr>
        <w:t>who</w:t>
      </w:r>
      <w:r w:rsidRPr="00C06505">
        <w:rPr>
          <w:rFonts w:ascii="Arial" w:hAnsi="Arial"/>
          <w:sz w:val="20"/>
          <w:szCs w:val="20"/>
          <w:lang w:val="en-GB"/>
        </w:rPr>
        <w:t xml:space="preserve"> positively contribut</w:t>
      </w:r>
      <w:r>
        <w:rPr>
          <w:rFonts w:ascii="Arial" w:hAnsi="Arial"/>
          <w:sz w:val="20"/>
          <w:szCs w:val="20"/>
          <w:lang w:val="en-GB"/>
        </w:rPr>
        <w:t>es</w:t>
      </w:r>
      <w:r w:rsidRPr="00C06505">
        <w:rPr>
          <w:rFonts w:ascii="Arial" w:hAnsi="Arial"/>
          <w:sz w:val="20"/>
          <w:szCs w:val="20"/>
          <w:lang w:val="en-GB"/>
        </w:rPr>
        <w:t xml:space="preserve"> to </w:t>
      </w:r>
      <w:r>
        <w:rPr>
          <w:rFonts w:ascii="Arial" w:hAnsi="Arial"/>
          <w:sz w:val="20"/>
          <w:szCs w:val="20"/>
          <w:lang w:val="en-GB"/>
        </w:rPr>
        <w:t>its</w:t>
      </w:r>
      <w:r w:rsidRPr="00C06505">
        <w:rPr>
          <w:rFonts w:ascii="Arial" w:hAnsi="Arial"/>
          <w:sz w:val="20"/>
          <w:szCs w:val="20"/>
          <w:lang w:val="en-GB"/>
        </w:rPr>
        <w:t xml:space="preserve"> protection by sorting electrical equipment.</w:t>
      </w:r>
    </w:p>
    <w:p w14:paraId="202FFFFF" w14:textId="77777777" w:rsidR="00743989" w:rsidRPr="0034726D" w:rsidRDefault="00743989" w:rsidP="00612F0A">
      <w:pPr>
        <w:spacing w:line="276" w:lineRule="auto"/>
        <w:rPr>
          <w:rFonts w:ascii="Arial" w:hAnsi="Arial"/>
          <w:sz w:val="20"/>
          <w:szCs w:val="20"/>
          <w:lang w:val="en-GB"/>
        </w:rPr>
      </w:pPr>
    </w:p>
    <w:p w14:paraId="6C7C8E62" w14:textId="2A7C549C" w:rsidR="00A430B9" w:rsidRPr="0034726D" w:rsidRDefault="00C06505" w:rsidP="00612F0A">
      <w:pPr>
        <w:spacing w:line="276" w:lineRule="auto"/>
        <w:rPr>
          <w:rFonts w:ascii="Arial" w:hAnsi="Arial"/>
          <w:sz w:val="20"/>
          <w:szCs w:val="20"/>
          <w:lang w:val="en-GB"/>
        </w:rPr>
      </w:pPr>
      <w:r w:rsidRPr="00C06505">
        <w:rPr>
          <w:rFonts w:ascii="Arial" w:hAnsi="Arial"/>
          <w:sz w:val="20"/>
          <w:szCs w:val="20"/>
          <w:lang w:val="en-GB"/>
        </w:rPr>
        <w:t xml:space="preserve">Environmental </w:t>
      </w:r>
      <w:r>
        <w:rPr>
          <w:rFonts w:ascii="Arial" w:hAnsi="Arial"/>
          <w:sz w:val="20"/>
          <w:szCs w:val="20"/>
          <w:lang w:val="en-GB"/>
        </w:rPr>
        <w:t>accounting</w:t>
      </w:r>
      <w:r w:rsidRPr="00C06505">
        <w:rPr>
          <w:rFonts w:ascii="Arial" w:hAnsi="Arial"/>
          <w:sz w:val="20"/>
          <w:szCs w:val="20"/>
          <w:lang w:val="en-GB"/>
        </w:rPr>
        <w:t xml:space="preserve"> is calculated using </w:t>
      </w:r>
      <w:r w:rsidR="0084385E" w:rsidRPr="0034726D">
        <w:rPr>
          <w:rFonts w:ascii="Arial" w:hAnsi="Arial"/>
          <w:sz w:val="20"/>
          <w:szCs w:val="20"/>
          <w:lang w:val="en-GB"/>
        </w:rPr>
        <w:t xml:space="preserve">LCA – Life Cycle Assessment, </w:t>
      </w:r>
      <w:r w:rsidRPr="00C06505">
        <w:rPr>
          <w:rFonts w:ascii="Arial" w:hAnsi="Arial"/>
          <w:sz w:val="20"/>
          <w:szCs w:val="20"/>
          <w:lang w:val="en-GB"/>
        </w:rPr>
        <w:t xml:space="preserve">which </w:t>
      </w:r>
      <w:r>
        <w:rPr>
          <w:rFonts w:ascii="Arial" w:hAnsi="Arial"/>
          <w:sz w:val="20"/>
          <w:szCs w:val="20"/>
          <w:lang w:val="en-GB"/>
        </w:rPr>
        <w:t>reveals</w:t>
      </w:r>
      <w:r w:rsidRPr="00C06505">
        <w:rPr>
          <w:rFonts w:ascii="Arial" w:hAnsi="Arial"/>
          <w:sz w:val="20"/>
          <w:szCs w:val="20"/>
          <w:lang w:val="en-GB"/>
        </w:rPr>
        <w:t xml:space="preserve"> the impacts of </w:t>
      </w:r>
      <w:r w:rsidR="00553B42">
        <w:rPr>
          <w:rFonts w:ascii="Arial" w:hAnsi="Arial"/>
          <w:sz w:val="20"/>
          <w:szCs w:val="20"/>
          <w:lang w:val="en-GB"/>
        </w:rPr>
        <w:t xml:space="preserve">the </w:t>
      </w:r>
      <w:r w:rsidRPr="00C06505">
        <w:rPr>
          <w:rFonts w:ascii="Arial" w:hAnsi="Arial"/>
          <w:sz w:val="20"/>
          <w:szCs w:val="20"/>
          <w:lang w:val="en-GB"/>
        </w:rPr>
        <w:t xml:space="preserve">production and recycling of individual </w:t>
      </w:r>
      <w:r>
        <w:rPr>
          <w:rFonts w:ascii="Arial" w:hAnsi="Arial"/>
          <w:sz w:val="20"/>
          <w:szCs w:val="20"/>
          <w:lang w:val="en-GB"/>
        </w:rPr>
        <w:t xml:space="preserve">pieces of </w:t>
      </w:r>
      <w:r w:rsidRPr="00C06505">
        <w:rPr>
          <w:rFonts w:ascii="Arial" w:hAnsi="Arial"/>
          <w:sz w:val="20"/>
          <w:szCs w:val="20"/>
          <w:lang w:val="en-GB"/>
        </w:rPr>
        <w:t>electrical equipment on the environment. The study takes into account all 6 groups of electrical appliances whose take-back is provided by the ASEKOL collecti</w:t>
      </w:r>
      <w:r>
        <w:rPr>
          <w:rFonts w:ascii="Arial" w:hAnsi="Arial"/>
          <w:sz w:val="20"/>
          <w:szCs w:val="20"/>
          <w:lang w:val="en-GB"/>
        </w:rPr>
        <w:t>on</w:t>
      </w:r>
      <w:r w:rsidRPr="00C06505">
        <w:rPr>
          <w:rFonts w:ascii="Arial" w:hAnsi="Arial"/>
          <w:sz w:val="20"/>
          <w:szCs w:val="20"/>
          <w:lang w:val="en-GB"/>
        </w:rPr>
        <w:t xml:space="preserve"> system.</w:t>
      </w:r>
    </w:p>
    <w:p w14:paraId="1D0820E1" w14:textId="62C099DF" w:rsidR="00A430B9" w:rsidRPr="0034726D" w:rsidRDefault="00A430B9">
      <w:pPr>
        <w:widowControl/>
        <w:suppressAutoHyphens w:val="0"/>
        <w:rPr>
          <w:rFonts w:ascii="Arial" w:hAnsi="Arial"/>
          <w:sz w:val="20"/>
          <w:szCs w:val="20"/>
          <w:lang w:val="en-GB"/>
        </w:rPr>
      </w:pPr>
    </w:p>
    <w:sectPr w:rsidR="00A430B9" w:rsidRPr="0034726D" w:rsidSect="00024B4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D3806" w14:textId="77777777" w:rsidR="00577D05" w:rsidRDefault="00577D05" w:rsidP="004A0AB9">
      <w:r>
        <w:separator/>
      </w:r>
    </w:p>
  </w:endnote>
  <w:endnote w:type="continuationSeparator" w:id="0">
    <w:p w14:paraId="772C7A1D" w14:textId="77777777" w:rsidR="00577D05" w:rsidRDefault="00577D05" w:rsidP="004A0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02F18" w14:textId="77777777" w:rsidR="00577D05" w:rsidRDefault="00577D05" w:rsidP="004A0AB9">
      <w:r>
        <w:separator/>
      </w:r>
    </w:p>
  </w:footnote>
  <w:footnote w:type="continuationSeparator" w:id="0">
    <w:p w14:paraId="139ACDE4" w14:textId="77777777" w:rsidR="00577D05" w:rsidRDefault="00577D05" w:rsidP="004A0A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07"/>
        </w:tabs>
        <w:ind w:left="707" w:hanging="283"/>
      </w:pPr>
      <w:rPr>
        <w:rFonts w:ascii="Wingdings" w:hAnsi="Wingdings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DB8"/>
    <w:rsid w:val="00024B42"/>
    <w:rsid w:val="00031896"/>
    <w:rsid w:val="0006265A"/>
    <w:rsid w:val="000A7A4A"/>
    <w:rsid w:val="000D72F7"/>
    <w:rsid w:val="000E2B1D"/>
    <w:rsid w:val="000E4DD4"/>
    <w:rsid w:val="000F5C09"/>
    <w:rsid w:val="0010279E"/>
    <w:rsid w:val="00152A8D"/>
    <w:rsid w:val="001C4A69"/>
    <w:rsid w:val="001D1B5A"/>
    <w:rsid w:val="001E4C06"/>
    <w:rsid w:val="001F541C"/>
    <w:rsid w:val="00205CE0"/>
    <w:rsid w:val="00250A50"/>
    <w:rsid w:val="0025544B"/>
    <w:rsid w:val="00276139"/>
    <w:rsid w:val="002A7CA9"/>
    <w:rsid w:val="002F3D1B"/>
    <w:rsid w:val="002F537D"/>
    <w:rsid w:val="00312751"/>
    <w:rsid w:val="00326DC0"/>
    <w:rsid w:val="00337F3C"/>
    <w:rsid w:val="0034726D"/>
    <w:rsid w:val="00355F19"/>
    <w:rsid w:val="00370CF3"/>
    <w:rsid w:val="003B5D37"/>
    <w:rsid w:val="003D2CED"/>
    <w:rsid w:val="004565C2"/>
    <w:rsid w:val="00462132"/>
    <w:rsid w:val="0046278A"/>
    <w:rsid w:val="004843DB"/>
    <w:rsid w:val="004A0AB9"/>
    <w:rsid w:val="004F174A"/>
    <w:rsid w:val="00522C9C"/>
    <w:rsid w:val="005251D5"/>
    <w:rsid w:val="00553B42"/>
    <w:rsid w:val="00567FCC"/>
    <w:rsid w:val="00577D05"/>
    <w:rsid w:val="00583F66"/>
    <w:rsid w:val="005B79F9"/>
    <w:rsid w:val="005F55CB"/>
    <w:rsid w:val="005F664B"/>
    <w:rsid w:val="00612F0A"/>
    <w:rsid w:val="00615888"/>
    <w:rsid w:val="00644C22"/>
    <w:rsid w:val="00646B6D"/>
    <w:rsid w:val="00664867"/>
    <w:rsid w:val="00665940"/>
    <w:rsid w:val="006A4C37"/>
    <w:rsid w:val="006D40C7"/>
    <w:rsid w:val="00713BC3"/>
    <w:rsid w:val="00743989"/>
    <w:rsid w:val="007847FD"/>
    <w:rsid w:val="007A3D7D"/>
    <w:rsid w:val="007D06A0"/>
    <w:rsid w:val="007E1E8B"/>
    <w:rsid w:val="00827DB8"/>
    <w:rsid w:val="0084385E"/>
    <w:rsid w:val="00880E92"/>
    <w:rsid w:val="008E4124"/>
    <w:rsid w:val="00937B2A"/>
    <w:rsid w:val="00950C98"/>
    <w:rsid w:val="00954758"/>
    <w:rsid w:val="0096640F"/>
    <w:rsid w:val="009705F2"/>
    <w:rsid w:val="00976758"/>
    <w:rsid w:val="009A03B2"/>
    <w:rsid w:val="009A3C26"/>
    <w:rsid w:val="009C7A8F"/>
    <w:rsid w:val="009D272C"/>
    <w:rsid w:val="009F1D79"/>
    <w:rsid w:val="009F5358"/>
    <w:rsid w:val="00A14040"/>
    <w:rsid w:val="00A430B9"/>
    <w:rsid w:val="00A44A9E"/>
    <w:rsid w:val="00A641E7"/>
    <w:rsid w:val="00A84624"/>
    <w:rsid w:val="00AE76E0"/>
    <w:rsid w:val="00B40091"/>
    <w:rsid w:val="00B847EB"/>
    <w:rsid w:val="00B97123"/>
    <w:rsid w:val="00BC0E0B"/>
    <w:rsid w:val="00BC3442"/>
    <w:rsid w:val="00BC3A0D"/>
    <w:rsid w:val="00BC6FB4"/>
    <w:rsid w:val="00BE0947"/>
    <w:rsid w:val="00C06505"/>
    <w:rsid w:val="00C25537"/>
    <w:rsid w:val="00C379A4"/>
    <w:rsid w:val="00C479A4"/>
    <w:rsid w:val="00C64329"/>
    <w:rsid w:val="00C90059"/>
    <w:rsid w:val="00CA1EBB"/>
    <w:rsid w:val="00CB53F8"/>
    <w:rsid w:val="00CB7CDD"/>
    <w:rsid w:val="00CD540A"/>
    <w:rsid w:val="00CD751B"/>
    <w:rsid w:val="00D56935"/>
    <w:rsid w:val="00D93DE7"/>
    <w:rsid w:val="00DB606C"/>
    <w:rsid w:val="00DD2B7E"/>
    <w:rsid w:val="00DF2BFE"/>
    <w:rsid w:val="00DF4931"/>
    <w:rsid w:val="00E11052"/>
    <w:rsid w:val="00E15589"/>
    <w:rsid w:val="00E43500"/>
    <w:rsid w:val="00E555FD"/>
    <w:rsid w:val="00EC50E6"/>
    <w:rsid w:val="00EE6913"/>
    <w:rsid w:val="00F51F63"/>
    <w:rsid w:val="00F91885"/>
    <w:rsid w:val="00FA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D90DF74"/>
  <w15:docId w15:val="{912F8E8F-5321-4413-AA50-20E0774AB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24B42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024B42"/>
    <w:rPr>
      <w:color w:val="000080"/>
      <w:u w:val="single"/>
    </w:rPr>
  </w:style>
  <w:style w:type="character" w:customStyle="1" w:styleId="Odrky">
    <w:name w:val="Odrážky"/>
    <w:rsid w:val="00024B42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rsid w:val="00024B4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rsid w:val="00024B42"/>
    <w:pPr>
      <w:spacing w:after="120"/>
    </w:pPr>
  </w:style>
  <w:style w:type="paragraph" w:styleId="Seznam">
    <w:name w:val="List"/>
    <w:basedOn w:val="Zkladntext"/>
    <w:rsid w:val="00024B42"/>
  </w:style>
  <w:style w:type="paragraph" w:customStyle="1" w:styleId="Popisek">
    <w:name w:val="Popisek"/>
    <w:basedOn w:val="Normln"/>
    <w:rsid w:val="00024B42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024B42"/>
    <w:pPr>
      <w:suppressLineNumbers/>
    </w:pPr>
  </w:style>
  <w:style w:type="paragraph" w:customStyle="1" w:styleId="Obsahtabulky">
    <w:name w:val="Obsah tabulky"/>
    <w:basedOn w:val="Normln"/>
    <w:rsid w:val="00024B42"/>
    <w:pPr>
      <w:suppressLineNumbers/>
    </w:pPr>
  </w:style>
  <w:style w:type="paragraph" w:styleId="Normlnweb">
    <w:name w:val="Normal (Web)"/>
    <w:basedOn w:val="Normln"/>
    <w:uiPriority w:val="99"/>
    <w:semiHidden/>
    <w:unhideWhenUsed/>
    <w:rsid w:val="00462132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76E0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76E0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Odstavecseseznamem">
    <w:name w:val="List Paragraph"/>
    <w:basedOn w:val="Normln"/>
    <w:uiPriority w:val="34"/>
    <w:qFormat/>
    <w:rsid w:val="00522C9C"/>
    <w:pPr>
      <w:ind w:left="720"/>
      <w:contextualSpacing/>
    </w:pPr>
    <w:rPr>
      <w:szCs w:val="21"/>
    </w:rPr>
  </w:style>
  <w:style w:type="character" w:styleId="Odkaznakoment">
    <w:name w:val="annotation reference"/>
    <w:basedOn w:val="Standardnpsmoodstavce"/>
    <w:uiPriority w:val="99"/>
    <w:semiHidden/>
    <w:unhideWhenUsed/>
    <w:rsid w:val="00713BC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13BC3"/>
    <w:rPr>
      <w:kern w:val="2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13BC3"/>
    <w:rPr>
      <w:rFonts w:eastAsia="SimSun" w:cs="Mangal"/>
      <w:kern w:val="2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5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10BB~1\AppData\Local\Temp\dop_env_klient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dop_env_klient-1</Template>
  <TotalTime>1</TotalTime>
  <Pages>1</Pages>
  <Words>352</Words>
  <Characters>2080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Mádl</dc:creator>
  <cp:lastModifiedBy>Kateřina Hejčlová</cp:lastModifiedBy>
  <cp:revision>3</cp:revision>
  <cp:lastPrinted>2012-12-06T08:27:00Z</cp:lastPrinted>
  <dcterms:created xsi:type="dcterms:W3CDTF">2021-05-18T15:11:00Z</dcterms:created>
  <dcterms:modified xsi:type="dcterms:W3CDTF">2021-05-18T15:11:00Z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f08bede-62ef-4e9c-8811-d36c1b1f7687_Enabled">
    <vt:lpwstr>True</vt:lpwstr>
  </property>
  <property fmtid="{D5CDD505-2E9C-101B-9397-08002B2CF9AE}" pid="3" name="MSIP_Label_bf08bede-62ef-4e9c-8811-d36c1b1f7687_SiteId">
    <vt:lpwstr>b26e564a-bd86-4cc5-9677-47dde4b23796</vt:lpwstr>
  </property>
  <property fmtid="{D5CDD505-2E9C-101B-9397-08002B2CF9AE}" pid="4" name="MSIP_Label_bf08bede-62ef-4e9c-8811-d36c1b1f7687_Owner">
    <vt:lpwstr>hejclova@ASEKOL.CZ</vt:lpwstr>
  </property>
  <property fmtid="{D5CDD505-2E9C-101B-9397-08002B2CF9AE}" pid="5" name="MSIP_Label_bf08bede-62ef-4e9c-8811-d36c1b1f7687_SetDate">
    <vt:lpwstr>2020-05-12T12:27:25.6832944Z</vt:lpwstr>
  </property>
  <property fmtid="{D5CDD505-2E9C-101B-9397-08002B2CF9AE}" pid="6" name="MSIP_Label_bf08bede-62ef-4e9c-8811-d36c1b1f7687_Name">
    <vt:lpwstr>Public</vt:lpwstr>
  </property>
  <property fmtid="{D5CDD505-2E9C-101B-9397-08002B2CF9AE}" pid="7" name="MSIP_Label_bf08bede-62ef-4e9c-8811-d36c1b1f7687_Application">
    <vt:lpwstr>Microsoft Azure Information Protection</vt:lpwstr>
  </property>
  <property fmtid="{D5CDD505-2E9C-101B-9397-08002B2CF9AE}" pid="8" name="MSIP_Label_bf08bede-62ef-4e9c-8811-d36c1b1f7687_ActionId">
    <vt:lpwstr>180ddc17-9650-41e8-bb5c-f909dc0a6950</vt:lpwstr>
  </property>
  <property fmtid="{D5CDD505-2E9C-101B-9397-08002B2CF9AE}" pid="9" name="MSIP_Label_bf08bede-62ef-4e9c-8811-d36c1b1f7687_Extended_MSFT_Method">
    <vt:lpwstr>Automatic</vt:lpwstr>
  </property>
  <property fmtid="{D5CDD505-2E9C-101B-9397-08002B2CF9AE}" pid="10" name="Sensitivity">
    <vt:lpwstr>Public</vt:lpwstr>
  </property>
</Properties>
</file>